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E279F29" w:rsidP="5DCB6824" w:rsidRDefault="6E279F29" w14:paraId="75742D15" w14:textId="5D1BD065">
      <w:pPr>
        <w:tabs>
          <w:tab w:val="right" w:leader="none" w:pos="8910"/>
        </w:tabs>
        <w:ind w:left="7920" w:firstLine="0"/>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6E279F29">
        <w:rPr>
          <w:rFonts w:ascii="Calibri" w:hAnsi="Calibri" w:eastAsia="Calibri" w:cs="Calibri"/>
          <w:b w:val="0"/>
          <w:bCs w:val="0"/>
          <w:i w:val="0"/>
          <w:iCs w:val="0"/>
          <w:caps w:val="0"/>
          <w:smallCaps w:val="0"/>
          <w:noProof w:val="0"/>
          <w:color w:val="000000" w:themeColor="text1" w:themeTint="FF" w:themeShade="FF"/>
          <w:sz w:val="22"/>
          <w:szCs w:val="22"/>
          <w:lang w:val="en-GB"/>
        </w:rPr>
        <w:t>July 2026</w:t>
      </w:r>
    </w:p>
    <w:p xmlns:wp14="http://schemas.microsoft.com/office/word/2010/wordml" w:rsidP="5DCB6824" wp14:paraId="5773E18D" wp14:textId="02ABD16D">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11DC5ACF">
        <w:rPr>
          <w:rFonts w:ascii="Calibri" w:hAnsi="Calibri" w:eastAsia="Calibri" w:cs="Calibri"/>
          <w:b w:val="1"/>
          <w:bCs w:val="1"/>
          <w:i w:val="0"/>
          <w:iCs w:val="0"/>
          <w:caps w:val="0"/>
          <w:smallCaps w:val="0"/>
          <w:noProof w:val="0"/>
          <w:color w:val="000000" w:themeColor="text1" w:themeTint="FF" w:themeShade="FF"/>
          <w:sz w:val="22"/>
          <w:szCs w:val="22"/>
          <w:lang w:val="en-GB"/>
        </w:rPr>
        <w:t>Tajikistan</w:t>
      </w:r>
      <w:r w:rsidRPr="5DCB6824" w:rsidR="0A3E4466">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e-visa</w:t>
      </w:r>
    </w:p>
    <w:p xmlns:wp14="http://schemas.microsoft.com/office/word/2010/wordml" w:rsidP="5DCB6824" wp14:paraId="1AB6ABA4" wp14:textId="631B5AF2">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Many nationalities do not require a visa</w:t>
      </w:r>
      <w:r w:rsidRPr="5DCB6824" w:rsidR="144D09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however UK and South African passport holders do.  You can check your nationality here:</w:t>
      </w:r>
    </w:p>
    <w:p xmlns:wp14="http://schemas.microsoft.com/office/word/2010/wordml" w:rsidP="60F9FD11" wp14:paraId="4BC337B7" wp14:textId="08871D85">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You can check if you need a visa here: </w:t>
      </w:r>
      <w:hyperlink r:id="R0ac11882f8324835">
        <w:r w:rsidRPr="5DCB6824" w:rsidR="11DC5ACF">
          <w:rPr>
            <w:rStyle w:val="Hyperlink"/>
            <w:b w:val="0"/>
            <w:bCs w:val="0"/>
            <w:i w:val="0"/>
            <w:iCs w:val="0"/>
            <w:caps w:val="0"/>
            <w:smallCaps w:val="0"/>
            <w:strike w:val="0"/>
            <w:dstrike w:val="0"/>
            <w:noProof w:val="0"/>
            <w:lang w:val="en-GB"/>
          </w:rPr>
          <w:t>https://mfa.tj/en/brussels/consular-issues/visa-enquires/entry-requirements-by-country</w:t>
        </w:r>
      </w:hyperlink>
    </w:p>
    <w:p xmlns:wp14="http://schemas.microsoft.com/office/word/2010/wordml" w:rsidP="5DCB6824" wp14:paraId="7D2A1027" wp14:textId="370D6A0A">
      <w:pPr>
        <w:pStyle w:val="Normal"/>
        <w:suppressLineNumbers w:val="0"/>
        <w:bidi w:val="0"/>
        <w:spacing w:before="0" w:beforeAutospacing="off" w:after="16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5B6FDACC">
        <w:rPr>
          <w:rFonts w:ascii="Calibri" w:hAnsi="Calibri" w:eastAsia="Calibri" w:cs="Calibri"/>
          <w:b w:val="0"/>
          <w:bCs w:val="0"/>
          <w:i w:val="0"/>
          <w:iCs w:val="0"/>
          <w:caps w:val="0"/>
          <w:smallCaps w:val="0"/>
          <w:noProof w:val="0"/>
          <w:color w:val="000000" w:themeColor="text1" w:themeTint="FF" w:themeShade="FF"/>
          <w:sz w:val="22"/>
          <w:szCs w:val="22"/>
          <w:lang w:val="en-GB"/>
        </w:rPr>
        <w:t>If you</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require</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 e-visa</w:t>
      </w:r>
      <w:r w:rsidRPr="5DCB6824" w:rsidR="0C90F80D">
        <w:rPr>
          <w:rFonts w:ascii="Calibri" w:hAnsi="Calibri" w:eastAsia="Calibri" w:cs="Calibri"/>
          <w:b w:val="0"/>
          <w:bCs w:val="0"/>
          <w:i w:val="0"/>
          <w:iCs w:val="0"/>
          <w:caps w:val="0"/>
          <w:smallCaps w:val="0"/>
          <w:noProof w:val="0"/>
          <w:color w:val="000000" w:themeColor="text1" w:themeTint="FF" w:themeShade="FF"/>
          <w:sz w:val="22"/>
          <w:szCs w:val="22"/>
          <w:lang w:val="en-GB"/>
        </w:rPr>
        <w:t>, y</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ou should now apply for this </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online along with your GBAO permit.</w:t>
      </w:r>
    </w:p>
    <w:p xmlns:wp14="http://schemas.microsoft.com/office/word/2010/wordml" w:rsidP="60F9FD11" wp14:paraId="2200EA2D" wp14:textId="153A02C7">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60F9FD11" w:rsidR="0BF09E46">
        <w:rPr>
          <w:rFonts w:ascii="Calibri" w:hAnsi="Calibri" w:eastAsia="Calibri" w:cs="Calibri"/>
          <w:b w:val="0"/>
          <w:bCs w:val="0"/>
          <w:i w:val="0"/>
          <w:iCs w:val="0"/>
          <w:caps w:val="0"/>
          <w:smallCaps w:val="0"/>
          <w:noProof w:val="0"/>
          <w:color w:val="000000" w:themeColor="text1" w:themeTint="FF" w:themeShade="FF"/>
          <w:sz w:val="22"/>
          <w:szCs w:val="22"/>
          <w:lang w:val="en-GB"/>
        </w:rPr>
        <w:t>Some Tajikistan visa approvals come through quickly but most take a few weeks, often with requests for further information and sometimes they are rejected.  There seems to be little rhyme or reason behind who gets asked for more info and who doesn’t. Our Tajikistan agent can provide a Letter of Invitation (LOI) to assist with getting your visa approved for an additional fee of US$25.</w:t>
      </w:r>
    </w:p>
    <w:p xmlns:wp14="http://schemas.microsoft.com/office/word/2010/wordml" w:rsidP="5DCB6824" wp14:paraId="4AEE2B85" wp14:textId="0D43959F">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Our agent can also help should your application be rejected. In this case you would need to make another online visa application (including payment for the visa) and pay a fee of US$</w:t>
      </w:r>
      <w:r w:rsidRPr="5DCB6824" w:rsidR="702B7CEC">
        <w:rPr>
          <w:rFonts w:ascii="Calibri" w:hAnsi="Calibri" w:eastAsia="Calibri" w:cs="Calibri"/>
          <w:b w:val="0"/>
          <w:bCs w:val="0"/>
          <w:i w:val="0"/>
          <w:iCs w:val="0"/>
          <w:caps w:val="0"/>
          <w:smallCaps w:val="0"/>
          <w:noProof w:val="0"/>
          <w:color w:val="000000" w:themeColor="text1" w:themeTint="FF" w:themeShade="FF"/>
          <w:sz w:val="22"/>
          <w:szCs w:val="22"/>
          <w:lang w:val="en-GB"/>
        </w:rPr>
        <w:t>6</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0 to our agent</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5DCB6824" wp14:paraId="4361C29A" wp14:textId="6C38BF77">
      <w:pPr>
        <w:rPr>
          <w:rFonts w:ascii="Calibri" w:hAnsi="Calibri" w:eastAsia="Calibri" w:cs="Calibri"/>
          <w:noProof w:val="0"/>
          <w:sz w:val="22"/>
          <w:szCs w:val="22"/>
          <w:lang w:val="en-GB"/>
        </w:rPr>
      </w:pPr>
      <w:r w:rsidRPr="5DCB6824" w:rsidR="59E39AD9">
        <w:rPr>
          <w:rFonts w:ascii="Calibri" w:hAnsi="Calibri" w:eastAsia="Calibri" w:cs="Calibri"/>
          <w:noProof w:val="0"/>
          <w:sz w:val="22"/>
          <w:szCs w:val="22"/>
          <w:lang w:val="en-GB"/>
        </w:rPr>
        <w:t>You have 3 options:</w:t>
      </w:r>
    </w:p>
    <w:p xmlns:wp14="http://schemas.microsoft.com/office/word/2010/wordml" w:rsidP="5DCB6824" wp14:paraId="7337A119" wp14:textId="1826FFEC">
      <w:pPr>
        <w:rPr>
          <w:rFonts w:ascii="Calibri" w:hAnsi="Calibri" w:eastAsia="Calibri" w:cs="Calibri"/>
          <w:noProof w:val="0"/>
          <w:sz w:val="22"/>
          <w:szCs w:val="22"/>
          <w:lang w:val="en-GB"/>
        </w:rPr>
      </w:pPr>
      <w:r w:rsidRPr="5DCB6824" w:rsidR="59E39AD9">
        <w:rPr>
          <w:rFonts w:ascii="Calibri" w:hAnsi="Calibri" w:eastAsia="Calibri" w:cs="Calibri"/>
          <w:noProof w:val="0"/>
          <w:sz w:val="22"/>
          <w:szCs w:val="22"/>
          <w:lang w:val="en-GB"/>
        </w:rPr>
        <w:t>1 – Get just the LOI to start with, supply it with your application and hope that is enough. If you get the visa, then you will just need to pay the $25 locally for the LOI. However, if you don't get the visa, then you can pay another $60 to help expedite the process.  You would pay the total of $85 to our local agent when you get there. We find this second stage always works, but often isn't needed, it’s a bit of a lottery with Tajik visas.</w:t>
      </w:r>
    </w:p>
    <w:p xmlns:wp14="http://schemas.microsoft.com/office/word/2010/wordml" w:rsidP="5DCB6824" wp14:paraId="15CCBA77" wp14:textId="5BB6AABE">
      <w:pPr>
        <w:rPr>
          <w:rFonts w:ascii="Calibri" w:hAnsi="Calibri" w:eastAsia="Calibri" w:cs="Calibri"/>
          <w:noProof w:val="0"/>
          <w:sz w:val="22"/>
          <w:szCs w:val="22"/>
          <w:lang w:val="en-GB"/>
        </w:rPr>
      </w:pPr>
      <w:r w:rsidRPr="5DCB6824" w:rsidR="59E39AD9">
        <w:rPr>
          <w:rFonts w:ascii="Calibri" w:hAnsi="Calibri" w:eastAsia="Calibri" w:cs="Calibri"/>
          <w:noProof w:val="0"/>
          <w:sz w:val="22"/>
          <w:szCs w:val="22"/>
          <w:lang w:val="en-GB"/>
        </w:rPr>
        <w:t>2 - From the start, commit to $85 and expect a smoother process</w:t>
      </w:r>
    </w:p>
    <w:p xmlns:wp14="http://schemas.microsoft.com/office/word/2010/wordml" w:rsidP="5DCB6824" wp14:paraId="3D3B4429" wp14:textId="58238087">
      <w:pPr>
        <w:rPr>
          <w:rFonts w:ascii="Calibri" w:hAnsi="Calibri" w:eastAsia="Calibri" w:cs="Calibri"/>
          <w:noProof w:val="0"/>
          <w:sz w:val="22"/>
          <w:szCs w:val="22"/>
          <w:lang w:val="en-GB"/>
        </w:rPr>
      </w:pPr>
      <w:r w:rsidRPr="5DCB6824" w:rsidR="59E39AD9">
        <w:rPr>
          <w:rFonts w:ascii="Calibri" w:hAnsi="Calibri" w:eastAsia="Calibri" w:cs="Calibri"/>
          <w:noProof w:val="0"/>
          <w:sz w:val="22"/>
          <w:szCs w:val="22"/>
          <w:lang w:val="en-GB"/>
        </w:rPr>
        <w:t xml:space="preserve">3 - You can also apply without an LOI at all, but if you are asked for one, it may be difficult to then add it to your application. We’d recommend doing the LOI as a minimum. </w:t>
      </w:r>
    </w:p>
    <w:p xmlns:wp14="http://schemas.microsoft.com/office/word/2010/wordml" w:rsidP="5DCB6824" wp14:paraId="189C64A8" wp14:textId="61B2BD13">
      <w:pPr>
        <w:pStyle w:val="Normal"/>
        <w:rPr>
          <w:rFonts w:ascii="Calibri" w:hAnsi="Calibri" w:eastAsia="Calibri" w:cs="Calibri"/>
          <w:noProof w:val="0"/>
          <w:sz w:val="22"/>
          <w:szCs w:val="22"/>
          <w:lang w:val="en-GB"/>
        </w:rPr>
      </w:pPr>
      <w:r w:rsidRPr="5DCB6824" w:rsidR="59E39AD9">
        <w:rPr>
          <w:rFonts w:ascii="Calibri" w:hAnsi="Calibri" w:eastAsia="Calibri" w:cs="Calibri"/>
          <w:noProof w:val="0"/>
          <w:sz w:val="22"/>
          <w:szCs w:val="22"/>
          <w:lang w:val="en-GB"/>
        </w:rPr>
        <w:t>Please advise us if you would like our agent to provide a Letter of Invitation and visa support</w:t>
      </w:r>
    </w:p>
    <w:p xmlns:wp14="http://schemas.microsoft.com/office/word/2010/wordml" w:rsidP="5DCB6824" wp14:paraId="42F8D174" wp14:textId="7909CB5F">
      <w:pPr>
        <w:rPr>
          <w:rFonts w:ascii="Calibri" w:hAnsi="Calibri" w:eastAsia="Calibri" w:cs="Calibri"/>
          <w:noProof w:val="0"/>
          <w:sz w:val="22"/>
          <w:szCs w:val="22"/>
          <w:lang w:val="en-GB"/>
        </w:rPr>
      </w:pPr>
      <w:r w:rsidRPr="5DCB6824" w:rsidR="3391BADF">
        <w:rPr>
          <w:rFonts w:ascii="Calibri" w:hAnsi="Calibri" w:eastAsia="Calibri" w:cs="Calibri"/>
          <w:noProof w:val="0"/>
          <w:sz w:val="22"/>
          <w:szCs w:val="22"/>
          <w:lang w:val="en-GB"/>
        </w:rPr>
        <w:t xml:space="preserve">You should apply for your e-visa here: </w:t>
      </w:r>
      <w:hyperlink r:id="R20bf1ff4d04c47eb">
        <w:r w:rsidRPr="5DCB6824" w:rsidR="3391BADF">
          <w:rPr>
            <w:rStyle w:val="Hyperlink"/>
            <w:rFonts w:ascii="Calibri" w:hAnsi="Calibri" w:eastAsia="Calibri" w:cs="Calibri"/>
            <w:strike w:val="0"/>
            <w:dstrike w:val="0"/>
            <w:noProof w:val="0"/>
            <w:sz w:val="22"/>
            <w:szCs w:val="22"/>
            <w:u w:val="single"/>
            <w:lang w:val="en-GB"/>
          </w:rPr>
          <w:t>www.evisa.tj</w:t>
        </w:r>
      </w:hyperlink>
      <w:r w:rsidRPr="5DCB6824" w:rsidR="3391BADF">
        <w:rPr>
          <w:rFonts w:ascii="Calibri" w:hAnsi="Calibri" w:eastAsia="Calibri" w:cs="Calibri"/>
          <w:noProof w:val="0"/>
          <w:sz w:val="22"/>
          <w:szCs w:val="22"/>
          <w:lang w:val="en-GB"/>
        </w:rPr>
        <w:t xml:space="preserve">  </w:t>
      </w:r>
    </w:p>
    <w:p xmlns:wp14="http://schemas.microsoft.com/office/word/2010/wordml" w:rsidP="5DCB6824" wp14:paraId="7B61A8A2" wp14:textId="731A6BE9">
      <w:pPr>
        <w:rPr>
          <w:rFonts w:ascii="Calibri" w:hAnsi="Calibri" w:eastAsia="Calibri" w:cs="Calibri"/>
          <w:noProof w:val="0"/>
          <w:sz w:val="22"/>
          <w:szCs w:val="22"/>
          <w:lang w:val="en-GB"/>
        </w:rPr>
      </w:pPr>
      <w:r w:rsidRPr="5DCB6824" w:rsidR="3391BADF">
        <w:rPr>
          <w:rFonts w:ascii="Calibri" w:hAnsi="Calibri" w:eastAsia="Calibri" w:cs="Calibri"/>
          <w:noProof w:val="0"/>
          <w:sz w:val="22"/>
          <w:szCs w:val="22"/>
          <w:lang w:val="en-GB"/>
        </w:rPr>
        <w:t>If you have asked for an LOI ($25), please wait until you receive it from us and upload it with your application.  If you want to add the extra expediting service (extra $60), then after completing your application, please send us your Application ID so that our agent can follow it up from their end.</w:t>
      </w:r>
    </w:p>
    <w:p xmlns:wp14="http://schemas.microsoft.com/office/word/2010/wordml" w:rsidP="5DCB6824" wp14:paraId="048DFBE3" wp14:textId="7FA0FA98">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60F9FD11" wp14:paraId="33A29F63" wp14:textId="45771902">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60F9FD11" w:rsidR="0BF09E46">
        <w:rPr>
          <w:rFonts w:ascii="Calibri" w:hAnsi="Calibri" w:eastAsia="Calibri" w:cs="Calibri"/>
          <w:b w:val="0"/>
          <w:bCs w:val="0"/>
          <w:i w:val="0"/>
          <w:iCs w:val="0"/>
          <w:caps w:val="0"/>
          <w:smallCaps w:val="0"/>
          <w:noProof w:val="0"/>
          <w:color w:val="000000" w:themeColor="text1" w:themeTint="FF" w:themeShade="FF"/>
          <w:sz w:val="22"/>
          <w:szCs w:val="22"/>
          <w:lang w:val="en-GB"/>
        </w:rPr>
        <w:t>The following information will help you complete the form:</w:t>
      </w:r>
    </w:p>
    <w:p xmlns:wp14="http://schemas.microsoft.com/office/word/2010/wordml" w:rsidP="60F9FD11" wp14:paraId="367DD4FC" wp14:textId="1A0E1D00">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60F9FD11" w:rsidR="0BF09E46">
        <w:rPr>
          <w:rFonts w:ascii="Calibri" w:hAnsi="Calibri" w:eastAsia="Calibri" w:cs="Calibri"/>
          <w:b w:val="0"/>
          <w:bCs w:val="0"/>
          <w:i w:val="0"/>
          <w:iCs w:val="0"/>
          <w:caps w:val="0"/>
          <w:smallCaps w:val="0"/>
          <w:noProof w:val="0"/>
          <w:color w:val="000000" w:themeColor="text1" w:themeTint="FF" w:themeShade="FF"/>
          <w:sz w:val="22"/>
          <w:szCs w:val="22"/>
          <w:lang w:val="en-GB"/>
        </w:rPr>
        <w:t>GBAO Permit: Yes</w:t>
      </w:r>
    </w:p>
    <w:p xmlns:wp14="http://schemas.microsoft.com/office/word/2010/wordml" w:rsidP="60F9FD11" wp14:paraId="070E2766" wp14:textId="51119B73">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60F9FD11" w:rsidR="0BF09E46">
        <w:rPr>
          <w:rFonts w:ascii="Calibri" w:hAnsi="Calibri" w:eastAsia="Calibri" w:cs="Calibri"/>
          <w:b w:val="0"/>
          <w:bCs w:val="0"/>
          <w:i w:val="0"/>
          <w:iCs w:val="0"/>
          <w:caps w:val="0"/>
          <w:smallCaps w:val="0"/>
          <w:noProof w:val="0"/>
          <w:color w:val="000000" w:themeColor="text1" w:themeTint="FF" w:themeShade="FF"/>
          <w:sz w:val="22"/>
          <w:szCs w:val="22"/>
          <w:lang w:val="en-GB"/>
        </w:rPr>
        <w:t>Purpose of visit type: Tourism</w:t>
      </w:r>
    </w:p>
    <w:p xmlns:wp14="http://schemas.microsoft.com/office/word/2010/wordml" w:rsidP="60F9FD11" wp14:paraId="1231574B" wp14:textId="29BCF81D">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60F9FD11" w:rsidR="0BF09E46">
        <w:rPr>
          <w:rFonts w:ascii="Calibri" w:hAnsi="Calibri" w:eastAsia="Calibri" w:cs="Calibri"/>
          <w:b w:val="0"/>
          <w:bCs w:val="0"/>
          <w:i w:val="0"/>
          <w:iCs w:val="0"/>
          <w:caps w:val="0"/>
          <w:smallCaps w:val="0"/>
          <w:noProof w:val="0"/>
          <w:color w:val="000000" w:themeColor="text1" w:themeTint="FF" w:themeShade="FF"/>
          <w:sz w:val="22"/>
          <w:szCs w:val="22"/>
          <w:lang w:val="en-GB"/>
        </w:rPr>
        <w:t>Entry: Single</w:t>
      </w:r>
    </w:p>
    <w:p xmlns:wp14="http://schemas.microsoft.com/office/word/2010/wordml" w:rsidP="5DCB6824" wp14:paraId="611DA0FF" wp14:textId="237DDFEB">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Date of arrival</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29</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August</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will be later but allows us leeway to be early)</w:t>
      </w:r>
    </w:p>
    <w:p xmlns:wp14="http://schemas.microsoft.com/office/word/2010/wordml" w:rsidP="5DCB6824" wp14:paraId="5E5787A5" wp14:textId="6E95653E">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5DCB6824" w:rsidR="11DC5A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Address in Tajikistan: Green House Hostel, Khusravi Dehlavi 98a, Dushanbe, 734024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a32d5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41c79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4EECD7"/>
    <w:rsid w:val="0A3E4466"/>
    <w:rsid w:val="0BB327CD"/>
    <w:rsid w:val="0BF09E46"/>
    <w:rsid w:val="0C90F80D"/>
    <w:rsid w:val="11DC5ACF"/>
    <w:rsid w:val="144D094F"/>
    <w:rsid w:val="3391BADF"/>
    <w:rsid w:val="4F4EECD7"/>
    <w:rsid w:val="58597BFE"/>
    <w:rsid w:val="59E39AD9"/>
    <w:rsid w:val="5B6FDACC"/>
    <w:rsid w:val="5DCB6824"/>
    <w:rsid w:val="60F9FD11"/>
    <w:rsid w:val="612E3FD7"/>
    <w:rsid w:val="6E214D41"/>
    <w:rsid w:val="6E279F29"/>
    <w:rsid w:val="702B7CEC"/>
    <w:rsid w:val="79BD46BA"/>
    <w:rsid w:val="7B5D9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14C80"/>
  <w15:chartTrackingRefBased/>
  <w15:docId w15:val="{A8C86271-10E7-48C1-BE2C-843AF5E774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0F9FD11"/>
    <w:pPr>
      <w:spacing/>
      <w:ind w:left="720"/>
      <w:contextualSpacing/>
    </w:pPr>
  </w:style>
  <w:style w:type="character" w:styleId="Hyperlink">
    <w:uiPriority w:val="99"/>
    <w:name w:val="Hyperlink"/>
    <w:basedOn w:val="DefaultParagraphFont"/>
    <w:unhideWhenUsed/>
    <w:rsid w:val="60F9FD1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add4d551f2264c61" /><Relationship Type="http://schemas.openxmlformats.org/officeDocument/2006/relationships/hyperlink" Target="https://mfa.tj/en/brussels/consular-issues/visa-enquires/entry-requirements-by-country" TargetMode="External" Id="R0ac11882f8324835" /><Relationship Type="http://schemas.openxmlformats.org/officeDocument/2006/relationships/hyperlink" Target="https://www.evisa.tj/index.evisa.html" TargetMode="External" Id="R20bf1ff4d04c47e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documentManagement>
</p:properties>
</file>

<file path=customXml/itemProps1.xml><?xml version="1.0" encoding="utf-8"?>
<ds:datastoreItem xmlns:ds="http://schemas.openxmlformats.org/officeDocument/2006/customXml" ds:itemID="{26BA230B-C940-4AA3-AD11-C3529F1917D5}"/>
</file>

<file path=customXml/itemProps2.xml><?xml version="1.0" encoding="utf-8"?>
<ds:datastoreItem xmlns:ds="http://schemas.openxmlformats.org/officeDocument/2006/customXml" ds:itemID="{42432CFB-33EE-4B0A-9CBC-3253FFDD5C6F}"/>
</file>

<file path=customXml/itemProps3.xml><?xml version="1.0" encoding="utf-8"?>
<ds:datastoreItem xmlns:ds="http://schemas.openxmlformats.org/officeDocument/2006/customXml" ds:itemID="{C49A3CD2-AA93-4C18-88A7-E749D8FB93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Ceris Borthwick</lastModifiedBy>
  <revision>3</revision>
  <dcterms:created xsi:type="dcterms:W3CDTF">2026-07-03T13:36:08.0000000Z</dcterms:created>
  <dcterms:modified xsi:type="dcterms:W3CDTF">2026-07-03T14:00:05.4458684Z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ies>
</file>