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073C" w:rsidP="00035037" w:rsidRDefault="0061073C" w14:paraId="04E5A2D5" w14:textId="29778E6B">
      <w:pPr>
        <w:tabs>
          <w:tab w:val="right" w:pos="8789"/>
        </w:tabs>
        <w:spacing w:after="80" w:line="276" w:lineRule="auto"/>
      </w:pPr>
      <w:r>
        <w:tab/>
      </w:r>
      <w:r w:rsidR="57EBB6CF">
        <w:rPr/>
        <w:t>June 2026</w:t>
      </w:r>
    </w:p>
    <w:p w:rsidR="191F8DF4" w:rsidP="191F8DF4" w:rsidRDefault="191F8DF4" w14:paraId="1B0FA730" w14:textId="7EAEA617">
      <w:pPr>
        <w:tabs>
          <w:tab w:val="right" w:leader="none" w:pos="8789"/>
        </w:tabs>
        <w:spacing w:after="80" w:line="276" w:lineRule="auto"/>
      </w:pPr>
    </w:p>
    <w:p w:rsidRPr="00443F7B" w:rsidR="008874AC" w:rsidP="00035037" w:rsidRDefault="008874AC" w14:paraId="5C2A1599" w14:textId="579954A3">
      <w:pPr>
        <w:tabs>
          <w:tab w:val="right" w:pos="8789"/>
        </w:tabs>
        <w:spacing w:after="80" w:line="276" w:lineRule="auto"/>
      </w:pPr>
      <w:r w:rsidRPr="00443F7B">
        <w:t xml:space="preserve">Dear </w:t>
      </w:r>
      <w:r w:rsidR="00AB2777">
        <w:t xml:space="preserve">Oasis </w:t>
      </w:r>
      <w:r w:rsidRPr="00443F7B">
        <w:t>Traveller,</w:t>
      </w:r>
      <w:r w:rsidRPr="00443F7B">
        <w:rPr>
          <w:rFonts w:ascii="Arial" w:hAnsi="Arial" w:cs="Arial"/>
        </w:rPr>
        <w:t> </w:t>
      </w:r>
      <w:r w:rsidRPr="00443F7B">
        <w:rPr>
          <w:rFonts w:cs="Aptos"/>
        </w:rPr>
        <w:t> </w:t>
      </w:r>
    </w:p>
    <w:p w:rsidRPr="00443F7B" w:rsidR="008874AC" w:rsidP="00035037" w:rsidRDefault="008874AC" w14:paraId="558B741C" w14:textId="77777777">
      <w:pPr>
        <w:spacing w:after="80" w:line="276" w:lineRule="auto"/>
      </w:pPr>
      <w:r w:rsidRPr="00443F7B">
        <w:t> </w:t>
      </w:r>
    </w:p>
    <w:p w:rsidRPr="00443F7B" w:rsidR="008874AC" w:rsidP="7ED9F073" w:rsidRDefault="008874AC" w14:paraId="61F234BB" w14:textId="107B7BC3">
      <w:pPr>
        <w:spacing w:after="80" w:line="276" w:lineRule="auto"/>
        <w:rPr>
          <w:rFonts w:ascii="Aptos" w:hAnsi="Aptos" w:eastAsia="Aptos"/>
          <w:noProof w:val="0"/>
          <w:sz w:val="24"/>
          <w:szCs w:val="24"/>
          <w:lang w:val="en-GB"/>
        </w:rPr>
      </w:pPr>
      <w:r w:rsidR="1BCA428E">
        <w:rPr/>
        <w:t>It’s</w:t>
      </w:r>
      <w:r w:rsidR="1BCA428E">
        <w:rPr/>
        <w:t> </w:t>
      </w:r>
      <w:r w:rsidR="2DE6C8A0">
        <w:rPr/>
        <w:t>not long now until you</w:t>
      </w:r>
      <w:r w:rsidR="28379276">
        <w:rPr/>
        <w:t xml:space="preserve"> start your overland adventure with us in Bishkek</w:t>
      </w:r>
      <w:r w:rsidR="1BCA428E">
        <w:rPr/>
        <w:t xml:space="preserve">.  This update </w:t>
      </w:r>
      <w:r w:rsidR="1BCA428E">
        <w:rPr/>
        <w:t>contains</w:t>
      </w:r>
      <w:r w:rsidR="1BCA428E">
        <w:rPr/>
        <w:t> </w:t>
      </w:r>
      <w:r w:rsidR="1BCA428E">
        <w:rPr/>
        <w:t>important information</w:t>
      </w:r>
      <w:r w:rsidR="1BCA428E">
        <w:rPr/>
        <w:t xml:space="preserve"> about your trip including further visa applications and </w:t>
      </w:r>
      <w:r w:rsidR="28379276">
        <w:rPr/>
        <w:t>Bishkek</w:t>
      </w:r>
      <w:r w:rsidR="1BCA428E">
        <w:rPr/>
        <w:t xml:space="preserve"> joining instructions. </w:t>
      </w:r>
      <w:r w:rsidR="64752DF8">
        <w:rPr/>
        <w:t xml:space="preserve">  Please do also re-read the </w:t>
      </w:r>
      <w:r w:rsidR="64752DF8">
        <w:rPr/>
        <w:t>previous</w:t>
      </w:r>
      <w:r w:rsidR="64752DF8">
        <w:rPr/>
        <w:t xml:space="preserve"> update we sent you with information about phone apps, VPNS, </w:t>
      </w:r>
      <w:r w:rsidRPr="7ED9F073" w:rsidR="25A98A5C">
        <w:rPr>
          <w:rFonts w:ascii="Aptos" w:hAnsi="Aptos" w:eastAsia="Aptos"/>
          <w:noProof w:val="0"/>
          <w:sz w:val="24"/>
          <w:szCs w:val="24"/>
          <w:lang w:val="en-GB"/>
        </w:rPr>
        <w:t xml:space="preserve">accommodation and upgrades, document copies to take with you etc.  </w:t>
      </w:r>
    </w:p>
    <w:p w:rsidRPr="00443F7B" w:rsidR="00065E0A" w:rsidP="00035037" w:rsidRDefault="00065E0A" w14:paraId="1F090CDA" w14:textId="77777777">
      <w:pPr>
        <w:spacing w:after="80" w:line="276" w:lineRule="auto"/>
      </w:pPr>
    </w:p>
    <w:p w:rsidRPr="00E8139E" w:rsidR="00065E0A" w:rsidP="00035037" w:rsidRDefault="00065E0A" w14:paraId="3B0FB62B" w14:textId="0D50C8E4">
      <w:pPr>
        <w:spacing w:after="80" w:line="276" w:lineRule="auto"/>
        <w:rPr>
          <w:b/>
          <w:bCs/>
        </w:rPr>
      </w:pPr>
      <w:r w:rsidRPr="00443F7B">
        <w:rPr>
          <w:b/>
          <w:bCs/>
        </w:rPr>
        <w:t>VISAS</w:t>
      </w:r>
      <w:r w:rsidR="00E8139E">
        <w:t xml:space="preserve"> </w:t>
      </w:r>
      <w:r w:rsidR="00E8139E">
        <w:rPr>
          <w:b/>
          <w:bCs/>
        </w:rPr>
        <w:t>&amp; PERMITS</w:t>
      </w:r>
    </w:p>
    <w:p w:rsidRPr="0042628A" w:rsidR="0042628A" w:rsidP="0042628A" w:rsidRDefault="00E24823" w14:paraId="317A543F" w14:textId="77777777">
      <w:pPr>
        <w:pStyle w:val="ListParagraph"/>
        <w:numPr>
          <w:ilvl w:val="0"/>
          <w:numId w:val="5"/>
        </w:numPr>
        <w:spacing w:after="80" w:line="276" w:lineRule="auto"/>
      </w:pPr>
      <w:r w:rsidRPr="0042628A">
        <w:rPr>
          <w:b/>
          <w:bCs/>
        </w:rPr>
        <w:t>China &amp; Tibet</w:t>
      </w:r>
    </w:p>
    <w:p w:rsidRPr="00443F7B" w:rsidR="00B97533" w:rsidP="0042628A" w:rsidRDefault="0042628A" w14:paraId="25C826CC" w14:textId="2FB3C284">
      <w:pPr>
        <w:spacing w:after="80" w:line="276" w:lineRule="auto"/>
      </w:pPr>
      <w:r>
        <w:t>W</w:t>
      </w:r>
      <w:r w:rsidRPr="00443F7B" w:rsidR="00E24823">
        <w:t>e are currently applying for your Tibet permits</w:t>
      </w:r>
      <w:r w:rsidRPr="00443F7B" w:rsidR="001E49E2">
        <w:t xml:space="preserve">.  These won’t be forwarded to you </w:t>
      </w:r>
      <w:r w:rsidRPr="00443F7B" w:rsidR="00B97533">
        <w:t xml:space="preserve">as they are handled by </w:t>
      </w:r>
      <w:r w:rsidR="00AB2777">
        <w:t>our</w:t>
      </w:r>
      <w:r w:rsidRPr="00443F7B" w:rsidR="00B97533">
        <w:t xml:space="preserve"> China </w:t>
      </w:r>
      <w:r w:rsidR="00AB2777">
        <w:t>partner and will be held by your local guide in Tibet</w:t>
      </w:r>
      <w:r w:rsidRPr="00443F7B" w:rsidR="00B97533">
        <w:t>.  Don’t forget that</w:t>
      </w:r>
      <w:r w:rsidRPr="00443F7B" w:rsidR="00955D33">
        <w:t xml:space="preserve"> if you </w:t>
      </w:r>
      <w:r w:rsidRPr="00443F7B" w:rsidR="00D67275">
        <w:t>are using a</w:t>
      </w:r>
      <w:r w:rsidRPr="00443F7B" w:rsidR="00955D33">
        <w:t xml:space="preserve"> </w:t>
      </w:r>
      <w:r w:rsidR="00E8139E">
        <w:t xml:space="preserve">China </w:t>
      </w:r>
      <w:r w:rsidRPr="00443F7B" w:rsidR="00955D33">
        <w:t>visa from a previous visit, please send us a colour scan/photo</w:t>
      </w:r>
      <w:r w:rsidRPr="00443F7B" w:rsidR="0030002F">
        <w:t>.  If it’s in an old passport, please also send us a copy of the passport and remember to bring the old passport with you on the trip.</w:t>
      </w:r>
      <w:r w:rsidRPr="00443F7B" w:rsidR="00955D33">
        <w:t xml:space="preserve"> </w:t>
      </w:r>
    </w:p>
    <w:p w:rsidRPr="00443F7B" w:rsidR="00B97533" w:rsidP="00035037" w:rsidRDefault="00B97533" w14:paraId="334979BF" w14:textId="77777777">
      <w:pPr>
        <w:spacing w:after="80" w:line="276" w:lineRule="auto"/>
      </w:pPr>
    </w:p>
    <w:p w:rsidRPr="007A5F43" w:rsidR="00F8715C" w:rsidP="00035037" w:rsidRDefault="001363DE" w14:paraId="00B32486" w14:textId="2A0D55D6">
      <w:pPr>
        <w:spacing w:after="80" w:line="276" w:lineRule="auto"/>
      </w:pPr>
      <w:r w:rsidRPr="00443F7B">
        <w:t>For those continuing beyond China, you can now apply for your Laos and Vietnam visas:</w:t>
      </w:r>
    </w:p>
    <w:p w:rsidRPr="007A5F43" w:rsidR="007A5F43" w:rsidP="0042628A" w:rsidRDefault="00964E41" w14:paraId="16106E0A" w14:textId="77777777">
      <w:pPr>
        <w:pStyle w:val="ListParagraph"/>
        <w:numPr>
          <w:ilvl w:val="0"/>
          <w:numId w:val="5"/>
        </w:numPr>
        <w:spacing w:after="80" w:line="276" w:lineRule="auto"/>
      </w:pPr>
      <w:r w:rsidRPr="0042628A">
        <w:rPr>
          <w:b/>
          <w:bCs/>
        </w:rPr>
        <w:t>Lao</w:t>
      </w:r>
      <w:r w:rsidR="007A5F43">
        <w:rPr>
          <w:b/>
          <w:bCs/>
        </w:rPr>
        <w:t>s</w:t>
      </w:r>
    </w:p>
    <w:p w:rsidRPr="00443F7B" w:rsidR="005929D6" w:rsidP="007A5F43" w:rsidRDefault="00DD60F3" w14:paraId="6A15B0E4" w14:textId="41849337">
      <w:pPr>
        <w:spacing w:after="80" w:line="276" w:lineRule="auto"/>
      </w:pPr>
      <w:r w:rsidRPr="00443F7B">
        <w:t>All nationalities must apply for an e-visa which costs $50 plus a $1.75 bank charge.  The visa is valid for entry for 60 days from the date of issue. </w:t>
      </w:r>
    </w:p>
    <w:p w:rsidRPr="00443F7B" w:rsidR="00DD60F3" w:rsidP="00035037" w:rsidRDefault="00DD60F3" w14:paraId="5B058A5B" w14:textId="77777777">
      <w:pPr>
        <w:spacing w:after="80" w:line="276" w:lineRule="auto"/>
      </w:pPr>
      <w:r w:rsidRPr="00443F7B">
        <w:t>Although you can apply up to 5 days before entering Laos, it’s advisable to apply earlier than this, preferably before you reach China as internet can be difficult there. </w:t>
      </w:r>
    </w:p>
    <w:p w:rsidRPr="00443F7B" w:rsidR="00DD60F3" w:rsidP="00035037" w:rsidRDefault="00DD60F3" w14:paraId="7E999BAC" w14:textId="77777777">
      <w:pPr>
        <w:spacing w:after="80" w:line="276" w:lineRule="auto"/>
      </w:pPr>
      <w:r w:rsidRPr="00443F7B">
        <w:t xml:space="preserve">You can apply for your e-visa here: </w:t>
      </w:r>
      <w:hyperlink w:tgtFrame="_blank" w:history="1" r:id="rId8">
        <w:r w:rsidRPr="00443F7B">
          <w:rPr>
            <w:rStyle w:val="Hyperlink"/>
          </w:rPr>
          <w:t>https://laoevisa.gov.la/index</w:t>
        </w:r>
      </w:hyperlink>
      <w:r w:rsidRPr="00443F7B">
        <w:t> </w:t>
      </w:r>
    </w:p>
    <w:p w:rsidRPr="00443F7B" w:rsidR="00DD60F3" w:rsidP="00035037" w:rsidRDefault="00DD60F3" w14:paraId="65F614C9" w14:textId="77777777">
      <w:pPr>
        <w:spacing w:after="80" w:line="276" w:lineRule="auto"/>
      </w:pPr>
      <w:r w:rsidRPr="00443F7B">
        <w:t>The following information will help you fill out your application form: </w:t>
      </w:r>
    </w:p>
    <w:p w:rsidRPr="00443F7B" w:rsidR="00DD60F3" w:rsidP="00035037" w:rsidRDefault="00DD60F3" w14:paraId="2C88543D" w14:textId="77777777">
      <w:pPr>
        <w:numPr>
          <w:ilvl w:val="0"/>
          <w:numId w:val="1"/>
        </w:numPr>
        <w:spacing w:after="80" w:line="276" w:lineRule="auto"/>
      </w:pPr>
      <w:r w:rsidRPr="00443F7B">
        <w:t>Date of entry: 31 July 2026 </w:t>
      </w:r>
    </w:p>
    <w:p w:rsidRPr="00443F7B" w:rsidR="00DD60F3" w:rsidP="00035037" w:rsidRDefault="00DD60F3" w14:paraId="05146D3F" w14:textId="77777777">
      <w:pPr>
        <w:numPr>
          <w:ilvl w:val="0"/>
          <w:numId w:val="2"/>
        </w:numPr>
        <w:spacing w:after="80" w:line="276" w:lineRule="auto"/>
      </w:pPr>
      <w:r w:rsidRPr="00443F7B">
        <w:t>Vehicle: Train </w:t>
      </w:r>
    </w:p>
    <w:p w:rsidRPr="00443F7B" w:rsidR="00DD60F3" w:rsidP="00035037" w:rsidRDefault="00DD60F3" w14:paraId="7BAFCF7E" w14:textId="77777777">
      <w:pPr>
        <w:spacing w:after="80" w:line="276" w:lineRule="auto"/>
        <w:ind w:left="720"/>
      </w:pPr>
      <w:r w:rsidRPr="00443F7B">
        <w:t>(We plan to enter by train at the Boten Railway Station border) </w:t>
      </w:r>
    </w:p>
    <w:p w:rsidRPr="00443F7B" w:rsidR="00DD60F3" w:rsidP="00035037" w:rsidRDefault="00DD60F3" w14:paraId="22B80B2A" w14:textId="77777777">
      <w:pPr>
        <w:numPr>
          <w:ilvl w:val="0"/>
          <w:numId w:val="2"/>
        </w:numPr>
        <w:spacing w:after="80" w:line="276" w:lineRule="auto"/>
      </w:pPr>
      <w:r w:rsidRPr="00443F7B">
        <w:t xml:space="preserve">Address during visit: </w:t>
      </w:r>
      <w:proofErr w:type="spellStart"/>
      <w:r w:rsidRPr="00443F7B">
        <w:t>Zuela</w:t>
      </w:r>
      <w:proofErr w:type="spellEnd"/>
      <w:r w:rsidRPr="00443F7B">
        <w:t xml:space="preserve"> Guesthouse, Main </w:t>
      </w:r>
      <w:proofErr w:type="spellStart"/>
      <w:r w:rsidRPr="00443F7B">
        <w:t>Louang</w:t>
      </w:r>
      <w:proofErr w:type="spellEnd"/>
      <w:r w:rsidRPr="00443F7B">
        <w:t xml:space="preserve"> </w:t>
      </w:r>
      <w:proofErr w:type="spellStart"/>
      <w:r w:rsidRPr="00443F7B">
        <w:t>Namtha</w:t>
      </w:r>
      <w:proofErr w:type="spellEnd"/>
      <w:r w:rsidRPr="00443F7B">
        <w:t xml:space="preserve"> Road, City Centre, 01000 </w:t>
      </w:r>
      <w:proofErr w:type="spellStart"/>
      <w:r w:rsidRPr="00443F7B">
        <w:t>Louang</w:t>
      </w:r>
      <w:proofErr w:type="spellEnd"/>
      <w:r w:rsidRPr="00443F7B">
        <w:t xml:space="preserve"> </w:t>
      </w:r>
      <w:proofErr w:type="spellStart"/>
      <w:r w:rsidRPr="00443F7B">
        <w:t>Namtha</w:t>
      </w:r>
      <w:proofErr w:type="spellEnd"/>
      <w:r w:rsidRPr="00443F7B">
        <w:t> </w:t>
      </w:r>
    </w:p>
    <w:p w:rsidRPr="00443F7B" w:rsidR="00CB3B76" w:rsidP="00035037" w:rsidRDefault="00CB3B76" w14:paraId="26D73D57" w14:textId="77777777">
      <w:pPr>
        <w:spacing w:after="80" w:line="276" w:lineRule="auto"/>
        <w:rPr>
          <w:b/>
          <w:bCs/>
        </w:rPr>
      </w:pPr>
    </w:p>
    <w:p w:rsidRPr="007A5F43" w:rsidR="007A5F43" w:rsidP="007A5F43" w:rsidRDefault="00FE7E06" w14:paraId="74D563C0" w14:textId="77777777">
      <w:pPr>
        <w:pStyle w:val="ListParagraph"/>
        <w:numPr>
          <w:ilvl w:val="0"/>
          <w:numId w:val="5"/>
        </w:numPr>
        <w:spacing w:after="80" w:line="276" w:lineRule="auto"/>
        <w:rPr>
          <w:b/>
          <w:bCs/>
        </w:rPr>
      </w:pPr>
      <w:r w:rsidRPr="007A5F43">
        <w:rPr>
          <w:b/>
          <w:bCs/>
        </w:rPr>
        <w:t>Vietnam</w:t>
      </w:r>
    </w:p>
    <w:p w:rsidRPr="00443F7B" w:rsidR="007E3380" w:rsidP="00035037" w:rsidRDefault="00FE7E06" w14:paraId="7525B810" w14:textId="35B4D17C">
      <w:pPr>
        <w:spacing w:after="80" w:line="276" w:lineRule="auto"/>
      </w:pPr>
      <w:r w:rsidRPr="00443F7B">
        <w:t xml:space="preserve">British </w:t>
      </w:r>
      <w:r w:rsidRPr="00443F7B" w:rsidR="0098671D">
        <w:t xml:space="preserve">and Netherlands </w:t>
      </w:r>
      <w:r w:rsidRPr="00443F7B">
        <w:t xml:space="preserve">passport holders do not currently require a visa </w:t>
      </w:r>
      <w:r w:rsidRPr="00443F7B" w:rsidR="0098671D">
        <w:t xml:space="preserve">for stays of up to 45 days </w:t>
      </w:r>
      <w:r w:rsidRPr="00443F7B">
        <w:t xml:space="preserve">but US, Canada and New Zealand passport holders do.  An e-visa costs $25 and you can apply here (pages can take a long time to load): </w:t>
      </w:r>
      <w:hyperlink w:history="1" r:id="rId9">
        <w:r w:rsidRPr="00443F7B" w:rsidR="007E3380">
          <w:rPr>
            <w:rStyle w:val="Hyperlink"/>
          </w:rPr>
          <w:t>https://evisa.gov.vn/</w:t>
        </w:r>
      </w:hyperlink>
    </w:p>
    <w:p w:rsidRPr="00443F7B" w:rsidR="00FE7E06" w:rsidP="00035037" w:rsidRDefault="00FE7E06" w14:paraId="22A6416C" w14:textId="77777777">
      <w:pPr>
        <w:spacing w:after="80" w:line="276" w:lineRule="auto"/>
      </w:pPr>
      <w:r w:rsidRPr="00443F7B">
        <w:t>The following information will help you fill out your application form: </w:t>
      </w:r>
    </w:p>
    <w:p w:rsidRPr="00443F7B" w:rsidR="00775AA3" w:rsidP="00035037" w:rsidRDefault="00775AA3" w14:paraId="654B6076" w14:textId="77777777">
      <w:pPr>
        <w:pStyle w:val="ListParagraph"/>
        <w:numPr>
          <w:ilvl w:val="0"/>
          <w:numId w:val="3"/>
        </w:numPr>
        <w:spacing w:after="80" w:line="276" w:lineRule="auto"/>
      </w:pPr>
      <w:r w:rsidRPr="00443F7B">
        <w:t>Grant e-Visa valid from: 13 August 2026</w:t>
      </w:r>
    </w:p>
    <w:p w:rsidRPr="00443F7B" w:rsidR="008A4C18" w:rsidP="00035037" w:rsidRDefault="00F64E1C" w14:paraId="0EFA37D0" w14:textId="6548E698">
      <w:pPr>
        <w:numPr>
          <w:ilvl w:val="0"/>
          <w:numId w:val="3"/>
        </w:numPr>
        <w:spacing w:after="80" w:line="276" w:lineRule="auto"/>
      </w:pPr>
      <w:r w:rsidRPr="00443F7B">
        <w:t>To: 25 August 2026</w:t>
      </w:r>
    </w:p>
    <w:p w:rsidRPr="00443F7B" w:rsidR="00FE7E06" w:rsidP="00035037" w:rsidRDefault="001066B1" w14:paraId="7AE196C7" w14:textId="4F9B96E6">
      <w:pPr>
        <w:numPr>
          <w:ilvl w:val="0"/>
          <w:numId w:val="3"/>
        </w:numPr>
        <w:spacing w:after="80" w:line="276" w:lineRule="auto"/>
      </w:pPr>
      <w:r w:rsidRPr="00443F7B">
        <w:t>Residential address in Viet Nam:</w:t>
      </w:r>
      <w:r w:rsidRPr="00443F7B" w:rsidR="00FE7E06">
        <w:t xml:space="preserve"> Ngoc Binh Hotel, 34 Nguyen Tri Phuong, </w:t>
      </w:r>
      <w:proofErr w:type="spellStart"/>
      <w:r w:rsidRPr="00443F7B" w:rsidR="00FE7E06">
        <w:t>Phú</w:t>
      </w:r>
      <w:proofErr w:type="spellEnd"/>
      <w:r w:rsidRPr="00443F7B" w:rsidR="00FE7E06">
        <w:t xml:space="preserve"> Hoi, Thành pho Hue, Thua Thiên Hue. </w:t>
      </w:r>
    </w:p>
    <w:p w:rsidRPr="00443F7B" w:rsidR="000A3337" w:rsidP="00035037" w:rsidRDefault="007D32C9" w14:paraId="1E15234E" w14:textId="379D63D2">
      <w:pPr>
        <w:numPr>
          <w:ilvl w:val="0"/>
          <w:numId w:val="3"/>
        </w:numPr>
        <w:spacing w:after="80" w:line="276" w:lineRule="auto"/>
      </w:pPr>
      <w:r w:rsidRPr="00443F7B">
        <w:t>Province/City: Hue City</w:t>
      </w:r>
    </w:p>
    <w:p w:rsidRPr="00443F7B" w:rsidR="007D32C9" w:rsidP="00035037" w:rsidRDefault="001066B1" w14:paraId="46075F6C" w14:textId="5FEED85E">
      <w:pPr>
        <w:numPr>
          <w:ilvl w:val="0"/>
          <w:numId w:val="3"/>
        </w:numPr>
        <w:spacing w:after="80" w:line="276" w:lineRule="auto"/>
      </w:pPr>
      <w:r w:rsidRPr="00443F7B">
        <w:t>Ward/commune: Thuan Hoa Ward</w:t>
      </w:r>
    </w:p>
    <w:p w:rsidRPr="00443F7B" w:rsidR="00CD7F0B" w:rsidP="00035037" w:rsidRDefault="00CD7F0B" w14:paraId="3E25E61E" w14:textId="5A0FB3E5">
      <w:pPr>
        <w:numPr>
          <w:ilvl w:val="0"/>
          <w:numId w:val="3"/>
        </w:numPr>
        <w:spacing w:after="80" w:line="276" w:lineRule="auto"/>
      </w:pPr>
      <w:r w:rsidRPr="00443F7B">
        <w:t>Intended border gate of entry: Lao Bao </w:t>
      </w:r>
      <w:proofErr w:type="spellStart"/>
      <w:r w:rsidRPr="00443F7B">
        <w:t>Landport</w:t>
      </w:r>
      <w:proofErr w:type="spellEnd"/>
    </w:p>
    <w:p w:rsidRPr="00443F7B" w:rsidR="00654879" w:rsidP="00035037" w:rsidRDefault="00654879" w14:paraId="567B042C" w14:textId="5523D1CB">
      <w:pPr>
        <w:numPr>
          <w:ilvl w:val="0"/>
          <w:numId w:val="3"/>
        </w:numPr>
        <w:spacing w:after="80" w:line="276" w:lineRule="auto"/>
      </w:pPr>
      <w:r w:rsidRPr="00443F7B">
        <w:t xml:space="preserve">Intended border gate of exit: </w:t>
      </w:r>
      <w:r w:rsidRPr="00443F7B" w:rsidR="001A1775">
        <w:t xml:space="preserve">Moc Bai </w:t>
      </w:r>
      <w:proofErr w:type="spellStart"/>
      <w:r w:rsidRPr="00443F7B" w:rsidR="001A1775">
        <w:t>Landport</w:t>
      </w:r>
      <w:proofErr w:type="spellEnd"/>
    </w:p>
    <w:p w:rsidRPr="00443F7B" w:rsidR="00842201" w:rsidP="00035037" w:rsidRDefault="00842201" w14:paraId="3234D34C" w14:textId="77777777">
      <w:pPr>
        <w:spacing w:after="80" w:line="276" w:lineRule="auto"/>
      </w:pPr>
    </w:p>
    <w:p w:rsidRPr="00443F7B" w:rsidR="00842201" w:rsidP="00035037" w:rsidRDefault="00842201" w14:paraId="5FD9D3E2" w14:textId="512A923D">
      <w:pPr>
        <w:spacing w:after="80" w:line="276" w:lineRule="auto"/>
      </w:pPr>
      <w:r w:rsidRPr="00443F7B">
        <w:t>As mentioned in our last update, Cambodia and Indonesia visas will be applied for whilst on the trip</w:t>
      </w:r>
      <w:r w:rsidRPr="00443F7B" w:rsidR="00677484">
        <w:t>.  Visas for Thailand, Malaysia and Singapore are not currently required.</w:t>
      </w:r>
    </w:p>
    <w:p w:rsidRPr="00443F7B" w:rsidR="00CB3B76" w:rsidP="00035037" w:rsidRDefault="00CB3B76" w14:paraId="34E906F7" w14:textId="77777777">
      <w:pPr>
        <w:spacing w:after="80" w:line="276" w:lineRule="auto"/>
        <w:rPr>
          <w:b/>
          <w:bCs/>
        </w:rPr>
      </w:pPr>
    </w:p>
    <w:p w:rsidRPr="00443F7B" w:rsidR="00757EC5" w:rsidP="00035037" w:rsidRDefault="00757EC5" w14:paraId="073877F7" w14:textId="2A590A33">
      <w:pPr>
        <w:spacing w:after="80" w:line="276" w:lineRule="auto"/>
        <w:rPr>
          <w:b/>
          <w:bCs/>
        </w:rPr>
      </w:pPr>
      <w:r w:rsidRPr="00443F7B">
        <w:rPr>
          <w:b/>
          <w:bCs/>
        </w:rPr>
        <w:t>JOINING IN BISHKEK</w:t>
      </w:r>
    </w:p>
    <w:p w:rsidRPr="00732E16" w:rsidR="00757EC5" w:rsidP="00732E16" w:rsidRDefault="00757EC5" w14:paraId="1C5EF368" w14:textId="50AA90D6">
      <w:pPr>
        <w:pStyle w:val="ListParagraph"/>
        <w:numPr>
          <w:ilvl w:val="0"/>
          <w:numId w:val="5"/>
        </w:numPr>
        <w:spacing w:after="80" w:line="276" w:lineRule="auto"/>
        <w:rPr>
          <w:b/>
          <w:bCs/>
        </w:rPr>
      </w:pPr>
      <w:r w:rsidRPr="00732E16">
        <w:rPr>
          <w:b/>
          <w:bCs/>
        </w:rPr>
        <w:t xml:space="preserve">Bishkek – </w:t>
      </w:r>
      <w:r w:rsidRPr="00732E16" w:rsidR="00BA09FA">
        <w:rPr>
          <w:b/>
          <w:bCs/>
        </w:rPr>
        <w:t xml:space="preserve">Compass Hostel, </w:t>
      </w:r>
      <w:proofErr w:type="spellStart"/>
      <w:r w:rsidRPr="00732E16" w:rsidR="00E2589A">
        <w:rPr>
          <w:b/>
          <w:bCs/>
        </w:rPr>
        <w:t>Sydykova</w:t>
      </w:r>
      <w:proofErr w:type="spellEnd"/>
    </w:p>
    <w:p w:rsidRPr="00443F7B" w:rsidR="00757EC5" w:rsidP="00035037" w:rsidRDefault="0049380D" w14:paraId="01ACAADC" w14:textId="4EE21D32">
      <w:pPr>
        <w:spacing w:after="80" w:line="276" w:lineRule="auto"/>
      </w:pPr>
      <w:r w:rsidRPr="00443F7B">
        <w:t>As</w:t>
      </w:r>
      <w:r w:rsidRPr="00443F7B" w:rsidR="00757EC5">
        <w:t xml:space="preserve"> the Apple Hostel </w:t>
      </w:r>
      <w:r w:rsidRPr="00443F7B">
        <w:t>w</w:t>
      </w:r>
      <w:r w:rsidRPr="00443F7B" w:rsidR="00757EC5">
        <w:t>as not able to accommodate us</w:t>
      </w:r>
      <w:r w:rsidRPr="00443F7B">
        <w:t>, your trip will start at</w:t>
      </w:r>
      <w:r w:rsidRPr="00443F7B" w:rsidR="00757EC5">
        <w:t xml:space="preserve"> the Compass Hostel</w:t>
      </w:r>
      <w:r w:rsidRPr="00443F7B">
        <w:t xml:space="preserve"> </w:t>
      </w:r>
      <w:proofErr w:type="spellStart"/>
      <w:r w:rsidRPr="00443F7B">
        <w:t>Sydykova</w:t>
      </w:r>
      <w:proofErr w:type="spellEnd"/>
      <w:r w:rsidRPr="00443F7B" w:rsidR="00757EC5">
        <w:t>:</w:t>
      </w:r>
    </w:p>
    <w:p w:rsidRPr="00443F7B" w:rsidR="00757EC5" w:rsidP="00035037" w:rsidRDefault="00757EC5" w14:paraId="582377BD" w14:textId="77777777">
      <w:pPr>
        <w:spacing w:after="80" w:line="276" w:lineRule="auto"/>
      </w:pPr>
    </w:p>
    <w:p w:rsidRPr="00443F7B" w:rsidR="00757EC5" w:rsidP="00035037" w:rsidRDefault="00757EC5" w14:paraId="63B561E1" w14:textId="77777777">
      <w:pPr>
        <w:spacing w:after="80" w:line="276" w:lineRule="auto"/>
        <w:rPr>
          <w:b/>
          <w:bCs/>
        </w:rPr>
      </w:pPr>
      <w:r w:rsidRPr="00443F7B">
        <w:rPr>
          <w:b/>
          <w:bCs/>
        </w:rPr>
        <w:t>Compass Hostel</w:t>
      </w:r>
    </w:p>
    <w:p w:rsidRPr="00443F7B" w:rsidR="00AD5252" w:rsidP="00035037" w:rsidRDefault="00AD5252" w14:paraId="66462034" w14:textId="77777777">
      <w:pPr>
        <w:spacing w:after="80" w:line="276" w:lineRule="auto"/>
        <w:rPr>
          <w:b/>
          <w:bCs/>
        </w:rPr>
      </w:pPr>
      <w:r w:rsidRPr="00443F7B">
        <w:rPr>
          <w:b/>
          <w:bCs/>
        </w:rPr>
        <w:t>Address: 123 Abdykerim Sydykov Street, Bishkek </w:t>
      </w:r>
    </w:p>
    <w:p w:rsidRPr="00443F7B" w:rsidR="00AD5252" w:rsidP="00035037" w:rsidRDefault="00AD5252" w14:paraId="2B4E591D" w14:textId="77777777">
      <w:pPr>
        <w:spacing w:after="80" w:line="276" w:lineRule="auto"/>
      </w:pPr>
      <w:r w:rsidRPr="00443F7B">
        <w:t>You can book pre-trip accommodation through  </w:t>
      </w:r>
      <w:proofErr w:type="spellStart"/>
      <w:r w:rsidRPr="00443F7B">
        <w:fldChar w:fldCharType="begin"/>
      </w:r>
      <w:r w:rsidRPr="00443F7B">
        <w:instrText>HYPERLINK "https://www.hostelworld.com/hostels/p/321260/compass-hostel-sydykova/?source=ppc_gooads_nonbrand_dsk_dsa_pn_en_uk&amp;network=g&amp;campaign_id=20966974016&amp;adgroup_id=158065486037&amp;criteria_id=dsa-443313842330&amp;creative_id=795027003533&amp;location_physical_id=9229223&amp;location_interest_id=&amp;adposition=&amp;uniqueclickID=4032801754432989204&amp;sub_keyword=&amp;sub_ad=&amp;sub_publisher=ADW&amp;gclsrc=aw.ds&amp;gad_source=1&amp;gad_campaignid=20966974016&amp;gbraid=0AAAAAD9QXQbXIWbHGizvAl7it91VGuJfm&amp;gclid=Cj0KCQjwoMXQBhDcARIsAH-eEttM-WDQfdELGVRfhT4jDC-5CoMPzMSNorPL6HkDMdhrNnbDTjIuTesaAmJfEALw_wcB" \t "_blank"</w:instrText>
      </w:r>
      <w:r w:rsidRPr="00443F7B">
        <w:fldChar w:fldCharType="separate"/>
      </w:r>
      <w:r w:rsidRPr="00443F7B">
        <w:rPr>
          <w:rStyle w:val="Hyperlink"/>
        </w:rPr>
        <w:t>Hostelworld</w:t>
      </w:r>
      <w:proofErr w:type="spellEnd"/>
      <w:r w:rsidRPr="00443F7B">
        <w:fldChar w:fldCharType="end"/>
      </w:r>
      <w:r w:rsidRPr="00443F7B">
        <w:t> or </w:t>
      </w:r>
      <w:hyperlink w:tgtFrame="_blank" w:history="1" r:id="rId10">
        <w:r w:rsidRPr="00443F7B">
          <w:rPr>
            <w:rStyle w:val="Hyperlink"/>
          </w:rPr>
          <w:t>Booking.com</w:t>
        </w:r>
      </w:hyperlink>
    </w:p>
    <w:p w:rsidRPr="00443F7B" w:rsidR="00A63050" w:rsidP="00035037" w:rsidRDefault="00A63050" w14:paraId="4E11D6EF" w14:textId="2585BE53">
      <w:pPr>
        <w:spacing w:after="80" w:line="276" w:lineRule="auto"/>
      </w:pPr>
      <w:r w:rsidRPr="00443F7B">
        <w:t>Please ensure you are at the correct Compass Hostel as there is more than one in a relatively small area of Bishkek!</w:t>
      </w:r>
    </w:p>
    <w:p w:rsidR="00FC4CF6" w:rsidP="00FC4CF6" w:rsidRDefault="00280993" w14:paraId="4B3D6A55" w14:textId="77777777">
      <w:pPr>
        <w:spacing w:after="80" w:line="276" w:lineRule="auto"/>
        <w:rPr>
          <w:b/>
          <w:bCs/>
        </w:rPr>
      </w:pPr>
      <w:r w:rsidRPr="00443F7B">
        <w:t xml:space="preserve">If you are not staying at the Compass Hostel before you join us, please tell us </w:t>
      </w:r>
      <w:r w:rsidRPr="00443F7B" w:rsidR="00F7027B">
        <w:t>which</w:t>
      </w:r>
      <w:r w:rsidRPr="00443F7B">
        <w:t xml:space="preserve"> accommodation you </w:t>
      </w:r>
      <w:r w:rsidRPr="00443F7B" w:rsidR="00F7027B">
        <w:t>are staying at.</w:t>
      </w:r>
    </w:p>
    <w:p w:rsidRPr="00443F7B" w:rsidR="00FC4CF6" w:rsidP="00FC4CF6" w:rsidRDefault="00FC4CF6" w14:paraId="0E251892" w14:textId="77777777">
      <w:pPr>
        <w:pStyle w:val="ListParagraph"/>
        <w:numPr>
          <w:ilvl w:val="0"/>
          <w:numId w:val="5"/>
        </w:numPr>
        <w:spacing w:after="80" w:line="276" w:lineRule="auto"/>
      </w:pPr>
      <w:r w:rsidRPr="00732E16">
        <w:rPr>
          <w:b/>
          <w:bCs/>
        </w:rPr>
        <w:t xml:space="preserve">Pre-departure Meeting </w:t>
      </w:r>
    </w:p>
    <w:p w:rsidRPr="008664F3" w:rsidR="00F7027B" w:rsidP="00035037" w:rsidRDefault="00FC4CF6" w14:paraId="7D22BB83" w14:textId="01480935">
      <w:pPr>
        <w:spacing w:after="80" w:line="276" w:lineRule="auto"/>
        <w:rPr>
          <w:b/>
          <w:bCs/>
        </w:rPr>
      </w:pPr>
      <w:r w:rsidRPr="00443F7B">
        <w:t xml:space="preserve">We’ll have a pre-departure meeting with a briefing on the trip at </w:t>
      </w:r>
      <w:r w:rsidRPr="00443F7B">
        <w:rPr>
          <w:b/>
          <w:bCs/>
        </w:rPr>
        <w:t>6pm the evening before your trip starts on 19</w:t>
      </w:r>
      <w:r w:rsidRPr="00443F7B">
        <w:rPr>
          <w:b/>
          <w:bCs/>
          <w:vertAlign w:val="superscript"/>
        </w:rPr>
        <w:t>th</w:t>
      </w:r>
      <w:r w:rsidRPr="00443F7B">
        <w:rPr>
          <w:b/>
          <w:bCs/>
        </w:rPr>
        <w:t xml:space="preserve"> June</w:t>
      </w:r>
      <w:r w:rsidRPr="00443F7B">
        <w:t xml:space="preserve"> where you will meet your crew, hand over your local payment and carry out some paperwork.  This will be at the joining hostel: </w:t>
      </w:r>
      <w:r w:rsidRPr="00443F7B">
        <w:rPr>
          <w:b/>
          <w:bCs/>
        </w:rPr>
        <w:t>Compass Hostel, 123 Abdykerim Sydykov Street, Bishkek </w:t>
      </w:r>
    </w:p>
    <w:p w:rsidRPr="00732E16" w:rsidR="00757EC5" w:rsidP="00732E16" w:rsidRDefault="00757EC5" w14:paraId="55B01470" w14:textId="77777777">
      <w:pPr>
        <w:pStyle w:val="ListParagraph"/>
        <w:numPr>
          <w:ilvl w:val="0"/>
          <w:numId w:val="5"/>
        </w:numPr>
        <w:spacing w:after="80" w:line="276" w:lineRule="auto"/>
        <w:rPr>
          <w:b/>
          <w:bCs/>
        </w:rPr>
      </w:pPr>
      <w:r w:rsidRPr="00732E16">
        <w:rPr>
          <w:b/>
          <w:bCs/>
        </w:rPr>
        <w:t>Oasis Crew</w:t>
      </w:r>
    </w:p>
    <w:p w:rsidRPr="00443F7B" w:rsidR="00757EC5" w:rsidP="00035037" w:rsidRDefault="00757EC5" w14:paraId="5F0CF12A" w14:textId="3691E793">
      <w:pPr>
        <w:spacing w:after="80" w:line="276" w:lineRule="auto"/>
      </w:pPr>
      <w:r w:rsidRPr="00443F7B">
        <w:t xml:space="preserve">Your crew for this adventure are Brenda Copeland who will be your Tour Leader and Shelby Johnston who will be your Driver.  </w:t>
      </w:r>
      <w:r w:rsidR="00AD5DC8">
        <w:t xml:space="preserve">They have been leading the trip since we started in Istanbul in April.  </w:t>
      </w:r>
      <w:r w:rsidR="002B7F7E">
        <w:t xml:space="preserve">On our final day in </w:t>
      </w:r>
      <w:proofErr w:type="spellStart"/>
      <w:r w:rsidR="002B7F7E">
        <w:t>Krygyzstan</w:t>
      </w:r>
      <w:proofErr w:type="spellEnd"/>
      <w:r w:rsidR="002B7F7E">
        <w:t xml:space="preserve">, </w:t>
      </w:r>
      <w:r w:rsidR="00844F49">
        <w:t>Brenda will continue with the group going to China</w:t>
      </w:r>
      <w:r w:rsidR="002B7F7E">
        <w:t xml:space="preserve"> to lead that trip, whilst Shelby will return to Bishkek with those finishing their trip in Kyrgyzstan.</w:t>
      </w:r>
    </w:p>
    <w:p w:rsidRPr="00443F7B" w:rsidR="00757EC5" w:rsidP="00035037" w:rsidRDefault="00757EC5" w14:paraId="0E8CC85B" w14:textId="77777777">
      <w:pPr>
        <w:spacing w:after="80" w:line="276" w:lineRule="auto"/>
      </w:pPr>
      <w:r w:rsidRPr="00443F7B">
        <w:t>Although new to Aisa, Shelby has travelled extensively in the USA, Mexico, Caribbean &amp; the Pacific/Australia.  Most importantly he is an experienced truck driver and diesel mechanic having worked in these fields for many years.</w:t>
      </w:r>
    </w:p>
    <w:p w:rsidRPr="00443F7B" w:rsidR="00757EC5" w:rsidP="00035037" w:rsidRDefault="00757EC5" w14:paraId="49EEF458" w14:textId="1E6D3497">
      <w:pPr>
        <w:spacing w:after="80" w:line="276" w:lineRule="auto"/>
      </w:pPr>
      <w:r w:rsidRPr="00443F7B">
        <w:t xml:space="preserve">Brenda did much of the Trans Asia route as a passenger herself before running our return Central Asia trip from Bishkek to Ashgabat last year and she </w:t>
      </w:r>
      <w:r w:rsidR="00E1407C">
        <w:t xml:space="preserve">also </w:t>
      </w:r>
      <w:r w:rsidRPr="00443F7B" w:rsidR="00D0647A">
        <w:t>recently led</w:t>
      </w:r>
      <w:r w:rsidRPr="00443F7B">
        <w:t xml:space="preserve"> our Western Trans Africa expedition.  </w:t>
      </w:r>
    </w:p>
    <w:p w:rsidRPr="00443F7B" w:rsidR="00757EC5" w:rsidP="00035037" w:rsidRDefault="00757EC5" w14:paraId="6F20B107" w14:textId="77777777">
      <w:pPr>
        <w:spacing w:after="80" w:line="276" w:lineRule="auto"/>
      </w:pPr>
      <w:r w:rsidRPr="00443F7B">
        <w:t>Both Shelby and Brenda are looking forward to meeting you in Bishkek!</w:t>
      </w:r>
    </w:p>
    <w:p w:rsidRPr="00443F7B" w:rsidR="00757EC5" w:rsidP="00035037" w:rsidRDefault="00757EC5" w14:paraId="7513A0C6" w14:textId="77777777">
      <w:pPr>
        <w:spacing w:after="80" w:line="276" w:lineRule="auto"/>
      </w:pPr>
      <w:r w:rsidRPr="00443F7B">
        <w:t>Once you are in Bishkek, you can WhatsApp Brenda on +64 210 272 5068.  Please remember to tell her who you are!</w:t>
      </w:r>
    </w:p>
    <w:p w:rsidRPr="00443F7B" w:rsidR="00757EC5" w:rsidP="00035037" w:rsidRDefault="00757EC5" w14:paraId="0D0BB13C" w14:textId="77777777">
      <w:pPr>
        <w:spacing w:after="80" w:line="276" w:lineRule="auto"/>
      </w:pPr>
      <w:r w:rsidRPr="00443F7B">
        <w:t>Our UK 24 hour emergency number if you can’t reach her is +44 203 633 3041.</w:t>
      </w:r>
    </w:p>
    <w:p w:rsidRPr="00443F7B" w:rsidR="00757EC5" w:rsidP="00035037" w:rsidRDefault="00757EC5" w14:paraId="1C6C6ED3" w14:textId="24C34118">
      <w:pPr>
        <w:spacing w:after="80" w:line="276" w:lineRule="auto"/>
      </w:pPr>
    </w:p>
    <w:p w:rsidRPr="00443F7B" w:rsidR="00304CFD" w:rsidP="00035037" w:rsidRDefault="00304CFD" w14:paraId="5BCCD7AF" w14:textId="77777777">
      <w:pPr>
        <w:spacing w:after="80" w:line="276" w:lineRule="auto"/>
      </w:pPr>
      <w:r w:rsidRPr="00443F7B">
        <w:rPr>
          <w:b/>
          <w:bCs/>
        </w:rPr>
        <w:t>LOCAL PAYMENT</w:t>
      </w:r>
      <w:r w:rsidRPr="00443F7B">
        <w:t> </w:t>
      </w:r>
    </w:p>
    <w:p w:rsidR="00304CFD" w:rsidP="00035037" w:rsidRDefault="00304CFD" w14:paraId="5C7B36BB" w14:textId="77777777">
      <w:pPr>
        <w:spacing w:after="80" w:line="276" w:lineRule="auto"/>
      </w:pPr>
      <w:r w:rsidRPr="00443F7B">
        <w:t>Your tour leader will collect your Local Payment at the pre-departure meeting.  Please remember that this must be paid in US$ Dollars </w:t>
      </w:r>
      <w:r w:rsidRPr="00443F7B">
        <w:rPr>
          <w:b/>
          <w:bCs/>
        </w:rPr>
        <w:t>cash only</w:t>
      </w:r>
      <w:r w:rsidRPr="00443F7B">
        <w:t>. Make sure that all your notes are in good condition. Old, torn or marked notes are often refused by the banks and we will therefore be unable to accept them either. Please try to bring all of your Local Payment in US$50 or 100 notes and also make sure they are dated post 2013 and do not have a serial number starting with CB.</w:t>
      </w:r>
      <w:r w:rsidRPr="00443F7B">
        <w:rPr>
          <w:rFonts w:ascii="Arial" w:hAnsi="Arial" w:cs="Arial"/>
        </w:rPr>
        <w:t> </w:t>
      </w:r>
      <w:r w:rsidRPr="00443F7B">
        <w:t> </w:t>
      </w:r>
    </w:p>
    <w:p w:rsidR="001F544E" w:rsidP="00035037" w:rsidRDefault="00862CF4" w14:paraId="128DEAF6" w14:textId="280B0CD2">
      <w:pPr>
        <w:spacing w:after="80" w:line="276" w:lineRule="auto"/>
      </w:pPr>
      <w:r>
        <w:t xml:space="preserve">Local Payment due for </w:t>
      </w:r>
      <w:r w:rsidR="001F544E">
        <w:t>Bishkek to Beijing</w:t>
      </w:r>
      <w:r>
        <w:t xml:space="preserve"> and Singapore</w:t>
      </w:r>
      <w:r w:rsidR="001F544E">
        <w:t>: $</w:t>
      </w:r>
      <w:r w:rsidR="00E41B12">
        <w:t>1000</w:t>
      </w:r>
    </w:p>
    <w:p w:rsidRPr="00443F7B" w:rsidR="00E41B12" w:rsidP="00035037" w:rsidRDefault="00E41B12" w14:paraId="2EC1CB2B" w14:textId="77777777">
      <w:pPr>
        <w:spacing w:after="80" w:line="276" w:lineRule="auto"/>
      </w:pPr>
    </w:p>
    <w:p w:rsidRPr="00443F7B" w:rsidR="00EF479B" w:rsidP="00035037" w:rsidRDefault="00732E16" w14:paraId="08529A82" w14:textId="42830841">
      <w:pPr>
        <w:spacing w:after="80" w:line="276" w:lineRule="auto"/>
        <w:rPr>
          <w:b/>
          <w:bCs/>
        </w:rPr>
      </w:pPr>
      <w:r w:rsidRPr="00443F7B">
        <w:rPr>
          <w:b/>
          <w:bCs/>
        </w:rPr>
        <w:t>PERSONAL LUGGAGE - REMINDER</w:t>
      </w:r>
    </w:p>
    <w:p w:rsidRPr="00443F7B" w:rsidR="004419BA" w:rsidP="00035037" w:rsidRDefault="004419BA" w14:paraId="475BD53D" w14:textId="3A5DCC54">
      <w:pPr>
        <w:spacing w:after="80" w:line="276" w:lineRule="auto"/>
      </w:pPr>
      <w:r w:rsidRPr="00443F7B">
        <w:t>Although the truck is roomy with lots of storage areas, there is a limit to space for your personal luggage and we will be full with food stocks, kitchen equipment, spare parts &amp; tools etc.</w:t>
      </w:r>
      <w:r w:rsidRPr="00443F7B">
        <w:rPr>
          <w:rFonts w:ascii="Arial" w:hAnsi="Arial" w:cs="Arial"/>
        </w:rPr>
        <w:t> </w:t>
      </w:r>
      <w:r w:rsidRPr="00443F7B">
        <w:t xml:space="preserve"> So, 80 litre (100ltr max) backpacks and holdalls are the best form of carrying your luggage which will be stored in lockers</w:t>
      </w:r>
      <w:r w:rsidRPr="00443F7B" w:rsidR="00125D51">
        <w:t xml:space="preserve">, </w:t>
      </w:r>
      <w:r w:rsidRPr="00443F7B">
        <w:t>along with a small day pack (40ltr max).</w:t>
      </w:r>
      <w:r w:rsidRPr="00443F7B">
        <w:rPr>
          <w:rFonts w:cs="Aptos"/>
        </w:rPr>
        <w:t>  </w:t>
      </w:r>
      <w:r w:rsidRPr="00443F7B">
        <w:t>Backpacks and holdalls that have a rigid frame as well as suitcases are impractical on the truck and should not be brought.  If you bring excess luggage above the recommended amount then you will need to post it home from your joining city. </w:t>
      </w:r>
    </w:p>
    <w:p w:rsidRPr="00443F7B" w:rsidR="00EF479B" w:rsidP="00035037" w:rsidRDefault="00EF479B" w14:paraId="63FE26C5" w14:textId="28790FB2">
      <w:pPr>
        <w:spacing w:after="80" w:line="276" w:lineRule="auto"/>
      </w:pPr>
      <w:r w:rsidRPr="00443F7B">
        <w:t>Please remember that if you are travelling into China and beyond, that we are not with the truck anymore and you will be carrying your own luggage between hotels, train stations, transfer vehicles etc. So, you need to make sure you only bring what you are comfortable carrying yourself for a walk of say 30mins at the most.  You may need to stand with your backpack on whilst on public transport, and metros can take time and be crowded.   We recommend that you bring your gear in a traditional soft sided 70 - 90L rucksack or holdall - suitcases are not ideal and are hard to manoeuvre and store.</w:t>
      </w:r>
      <w:r w:rsidRPr="00443F7B">
        <w:rPr>
          <w:b/>
          <w:bCs/>
        </w:rPr>
        <w:t> </w:t>
      </w:r>
    </w:p>
    <w:p w:rsidRPr="00443F7B" w:rsidR="00EE0D06" w:rsidP="00035037" w:rsidRDefault="00EE0D06" w14:paraId="6D21F938" w14:textId="77777777">
      <w:pPr>
        <w:spacing w:after="80" w:line="276" w:lineRule="auto"/>
      </w:pPr>
    </w:p>
    <w:sectPr w:rsidRPr="00443F7B" w:rsidR="00EE0D0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5703"/>
    <w:multiLevelType w:val="multilevel"/>
    <w:tmpl w:val="C0F2A2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EA4B83"/>
    <w:multiLevelType w:val="multilevel"/>
    <w:tmpl w:val="4E765E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0DF6057"/>
    <w:multiLevelType w:val="hybridMultilevel"/>
    <w:tmpl w:val="BD701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D95CE3"/>
    <w:multiLevelType w:val="multilevel"/>
    <w:tmpl w:val="88883D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6C4040A"/>
    <w:multiLevelType w:val="hybridMultilevel"/>
    <w:tmpl w:val="563A8B2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1704742828">
    <w:abstractNumId w:val="3"/>
  </w:num>
  <w:num w:numId="2" w16cid:durableId="1110323191">
    <w:abstractNumId w:val="0"/>
  </w:num>
  <w:num w:numId="3" w16cid:durableId="1586838122">
    <w:abstractNumId w:val="1"/>
  </w:num>
  <w:num w:numId="4" w16cid:durableId="1069116408">
    <w:abstractNumId w:val="4"/>
  </w:num>
  <w:num w:numId="5" w16cid:durableId="105469767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62D"/>
    <w:rsid w:val="00035037"/>
    <w:rsid w:val="00065E0A"/>
    <w:rsid w:val="000A3337"/>
    <w:rsid w:val="001066B1"/>
    <w:rsid w:val="00125D51"/>
    <w:rsid w:val="001363DE"/>
    <w:rsid w:val="00167C5C"/>
    <w:rsid w:val="001A1775"/>
    <w:rsid w:val="001D60B9"/>
    <w:rsid w:val="001E49E2"/>
    <w:rsid w:val="001F544E"/>
    <w:rsid w:val="002172C0"/>
    <w:rsid w:val="0023695A"/>
    <w:rsid w:val="00280993"/>
    <w:rsid w:val="002B7F7E"/>
    <w:rsid w:val="0030002F"/>
    <w:rsid w:val="00304CFD"/>
    <w:rsid w:val="0042628A"/>
    <w:rsid w:val="00426525"/>
    <w:rsid w:val="004419BA"/>
    <w:rsid w:val="00443F7B"/>
    <w:rsid w:val="00461232"/>
    <w:rsid w:val="0049380D"/>
    <w:rsid w:val="00542F6E"/>
    <w:rsid w:val="005929D6"/>
    <w:rsid w:val="005B0C5C"/>
    <w:rsid w:val="0061073C"/>
    <w:rsid w:val="00654879"/>
    <w:rsid w:val="00677484"/>
    <w:rsid w:val="00726FDF"/>
    <w:rsid w:val="00732E16"/>
    <w:rsid w:val="007368E6"/>
    <w:rsid w:val="00757EC5"/>
    <w:rsid w:val="00775AA3"/>
    <w:rsid w:val="007A5F43"/>
    <w:rsid w:val="007D0AA7"/>
    <w:rsid w:val="007D32C9"/>
    <w:rsid w:val="007E3380"/>
    <w:rsid w:val="007F6015"/>
    <w:rsid w:val="00842201"/>
    <w:rsid w:val="00844F49"/>
    <w:rsid w:val="00862CF4"/>
    <w:rsid w:val="008664F3"/>
    <w:rsid w:val="008874AC"/>
    <w:rsid w:val="008A4C18"/>
    <w:rsid w:val="00912144"/>
    <w:rsid w:val="00926558"/>
    <w:rsid w:val="00955D33"/>
    <w:rsid w:val="00964E41"/>
    <w:rsid w:val="0098671D"/>
    <w:rsid w:val="00A63050"/>
    <w:rsid w:val="00AB2777"/>
    <w:rsid w:val="00AD5252"/>
    <w:rsid w:val="00AD5DC8"/>
    <w:rsid w:val="00B430FD"/>
    <w:rsid w:val="00B97533"/>
    <w:rsid w:val="00BA09FA"/>
    <w:rsid w:val="00BB2D21"/>
    <w:rsid w:val="00BF2A99"/>
    <w:rsid w:val="00C1292D"/>
    <w:rsid w:val="00CB3B76"/>
    <w:rsid w:val="00CD7F0B"/>
    <w:rsid w:val="00D0647A"/>
    <w:rsid w:val="00D67275"/>
    <w:rsid w:val="00D70D3F"/>
    <w:rsid w:val="00DD60F3"/>
    <w:rsid w:val="00E1407C"/>
    <w:rsid w:val="00E24823"/>
    <w:rsid w:val="00E2589A"/>
    <w:rsid w:val="00E34F76"/>
    <w:rsid w:val="00E41B12"/>
    <w:rsid w:val="00E8139E"/>
    <w:rsid w:val="00EE0D06"/>
    <w:rsid w:val="00EF162D"/>
    <w:rsid w:val="00EF479B"/>
    <w:rsid w:val="00F21BF9"/>
    <w:rsid w:val="00F35389"/>
    <w:rsid w:val="00F64E1C"/>
    <w:rsid w:val="00F7027B"/>
    <w:rsid w:val="00F8715C"/>
    <w:rsid w:val="00FC4CF6"/>
    <w:rsid w:val="00FE7E06"/>
    <w:rsid w:val="191F8DF4"/>
    <w:rsid w:val="1BCA428E"/>
    <w:rsid w:val="1E76F453"/>
    <w:rsid w:val="25A98A5C"/>
    <w:rsid w:val="28379276"/>
    <w:rsid w:val="2DE6C8A0"/>
    <w:rsid w:val="36DEFB91"/>
    <w:rsid w:val="57EBB6CF"/>
    <w:rsid w:val="64752DF8"/>
    <w:rsid w:val="7ED9F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093F"/>
  <w15:chartTrackingRefBased/>
  <w15:docId w15:val="{90628DCB-3DE7-4826-9BF5-A6A7835D55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7EC5"/>
  </w:style>
  <w:style w:type="paragraph" w:styleId="Heading1">
    <w:name w:val="heading 1"/>
    <w:basedOn w:val="Normal"/>
    <w:next w:val="Normal"/>
    <w:link w:val="Heading1Char"/>
    <w:uiPriority w:val="9"/>
    <w:qFormat/>
    <w:rsid w:val="00EF162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62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6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6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6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6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6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6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62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162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162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162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162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162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162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162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162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162D"/>
    <w:rPr>
      <w:rFonts w:eastAsiaTheme="majorEastAsia" w:cstheme="majorBidi"/>
      <w:color w:val="272727" w:themeColor="text1" w:themeTint="D8"/>
    </w:rPr>
  </w:style>
  <w:style w:type="paragraph" w:styleId="Title">
    <w:name w:val="Title"/>
    <w:basedOn w:val="Normal"/>
    <w:next w:val="Normal"/>
    <w:link w:val="TitleChar"/>
    <w:uiPriority w:val="10"/>
    <w:qFormat/>
    <w:rsid w:val="00EF162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F162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162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16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62D"/>
    <w:pPr>
      <w:spacing w:before="160"/>
      <w:jc w:val="center"/>
    </w:pPr>
    <w:rPr>
      <w:i/>
      <w:iCs/>
      <w:color w:val="404040" w:themeColor="text1" w:themeTint="BF"/>
    </w:rPr>
  </w:style>
  <w:style w:type="character" w:styleId="QuoteChar" w:customStyle="1">
    <w:name w:val="Quote Char"/>
    <w:basedOn w:val="DefaultParagraphFont"/>
    <w:link w:val="Quote"/>
    <w:uiPriority w:val="29"/>
    <w:rsid w:val="00EF162D"/>
    <w:rPr>
      <w:i/>
      <w:iCs/>
      <w:color w:val="404040" w:themeColor="text1" w:themeTint="BF"/>
    </w:rPr>
  </w:style>
  <w:style w:type="paragraph" w:styleId="ListParagraph">
    <w:name w:val="List Paragraph"/>
    <w:basedOn w:val="Normal"/>
    <w:uiPriority w:val="34"/>
    <w:qFormat/>
    <w:rsid w:val="00EF162D"/>
    <w:pPr>
      <w:ind w:left="720"/>
      <w:contextualSpacing/>
    </w:pPr>
  </w:style>
  <w:style w:type="character" w:styleId="IntenseEmphasis">
    <w:name w:val="Intense Emphasis"/>
    <w:basedOn w:val="DefaultParagraphFont"/>
    <w:uiPriority w:val="21"/>
    <w:qFormat/>
    <w:rsid w:val="00EF162D"/>
    <w:rPr>
      <w:i/>
      <w:iCs/>
      <w:color w:val="0F4761" w:themeColor="accent1" w:themeShade="BF"/>
    </w:rPr>
  </w:style>
  <w:style w:type="paragraph" w:styleId="IntenseQuote">
    <w:name w:val="Intense Quote"/>
    <w:basedOn w:val="Normal"/>
    <w:next w:val="Normal"/>
    <w:link w:val="IntenseQuoteChar"/>
    <w:uiPriority w:val="30"/>
    <w:qFormat/>
    <w:rsid w:val="00EF162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162D"/>
    <w:rPr>
      <w:i/>
      <w:iCs/>
      <w:color w:val="0F4761" w:themeColor="accent1" w:themeShade="BF"/>
    </w:rPr>
  </w:style>
  <w:style w:type="character" w:styleId="IntenseReference">
    <w:name w:val="Intense Reference"/>
    <w:basedOn w:val="DefaultParagraphFont"/>
    <w:uiPriority w:val="32"/>
    <w:qFormat/>
    <w:rsid w:val="00EF162D"/>
    <w:rPr>
      <w:b/>
      <w:bCs/>
      <w:smallCaps/>
      <w:color w:val="0F4761" w:themeColor="accent1" w:themeShade="BF"/>
      <w:spacing w:val="5"/>
    </w:rPr>
  </w:style>
  <w:style w:type="character" w:styleId="Hyperlink">
    <w:name w:val="Hyperlink"/>
    <w:basedOn w:val="DefaultParagraphFont"/>
    <w:uiPriority w:val="99"/>
    <w:unhideWhenUsed/>
    <w:rsid w:val="00757EC5"/>
    <w:rPr>
      <w:color w:val="467886" w:themeColor="hyperlink"/>
      <w:u w:val="single"/>
    </w:rPr>
  </w:style>
  <w:style w:type="character" w:styleId="UnresolvedMention">
    <w:name w:val="Unresolved Mention"/>
    <w:basedOn w:val="DefaultParagraphFont"/>
    <w:uiPriority w:val="99"/>
    <w:semiHidden/>
    <w:unhideWhenUsed/>
    <w:rsid w:val="00964E41"/>
    <w:rPr>
      <w:color w:val="605E5C"/>
      <w:shd w:val="clear" w:color="auto" w:fill="E1DFDD"/>
    </w:rPr>
  </w:style>
  <w:style w:type="character" w:styleId="FollowedHyperlink">
    <w:name w:val="FollowedHyperlink"/>
    <w:basedOn w:val="DefaultParagraphFont"/>
    <w:uiPriority w:val="99"/>
    <w:semiHidden/>
    <w:unhideWhenUsed/>
    <w:rsid w:val="00844F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laoevisa.gov.la/index"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booking.com/hotel/kg/compass-hostel-sydykova-bishkek.en-gb.html?aid=356980&amp;label=gog235jc-10CA0od0IfY29tcGFzcy1ob3N0ZWwtc3lkeWtvdmEtYmlzaGtla0gzWANoUIgBAZgBM7gBF8gBDNgBA-gBAfgBAYgCAagCAbgChZ3G0AbAAgHSAiRjYzdiNjk2Yi03YjE5LTRkZjctYmRjZC1mYjhhMjI1NGI0MTDYAgHgAgE&amp;sid=050d35f249668112066640798bd06009" TargetMode="External" Id="rId10" /><Relationship Type="http://schemas.openxmlformats.org/officeDocument/2006/relationships/numbering" Target="numbering.xml" Id="rId4" /><Relationship Type="http://schemas.openxmlformats.org/officeDocument/2006/relationships/hyperlink" Target="https://evisa.gov.vn/"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b9e605c-7154-42de-a837-72d32338e18e">
      <UserInfo>
        <DisplayName/>
        <AccountId xsi:nil="true"/>
        <AccountType/>
      </UserInfo>
    </SharedWithUsers>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7df35916f85aea7de2f13107dc08f971">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0b2ebb1ebcb6efe75c9e4518f12a5dff"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D97DD-FB15-4B80-A5F2-01BB56E07FE3}">
  <ds:schemaRefs>
    <ds:schemaRef ds:uri="http://schemas.microsoft.com/office/2006/metadata/properties"/>
    <ds:schemaRef ds:uri="http://schemas.microsoft.com/office/infopath/2007/PartnerControls"/>
    <ds:schemaRef ds:uri="cb9e605c-7154-42de-a837-72d32338e18e"/>
    <ds:schemaRef ds:uri="34c7f8d2-8a73-4776-8150-7ab38611bf14"/>
  </ds:schemaRefs>
</ds:datastoreItem>
</file>

<file path=customXml/itemProps2.xml><?xml version="1.0" encoding="utf-8"?>
<ds:datastoreItem xmlns:ds="http://schemas.openxmlformats.org/officeDocument/2006/customXml" ds:itemID="{F929CE8B-E74A-426A-B300-FF91923832AB}">
  <ds:schemaRefs>
    <ds:schemaRef ds:uri="http://schemas.microsoft.com/sharepoint/v3/contenttype/forms"/>
  </ds:schemaRefs>
</ds:datastoreItem>
</file>

<file path=customXml/itemProps3.xml><?xml version="1.0" encoding="utf-8"?>
<ds:datastoreItem xmlns:ds="http://schemas.openxmlformats.org/officeDocument/2006/customXml" ds:itemID="{1F8F62DC-98F7-413F-8445-A8AE3A0D1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Ceris Borthwick</dc:creator>
  <keywords/>
  <dc:description/>
  <lastModifiedBy>Ceris Borthwick</lastModifiedBy>
  <revision>76</revision>
  <dcterms:created xsi:type="dcterms:W3CDTF">2026-05-18T09:00:00.0000000Z</dcterms:created>
  <dcterms:modified xsi:type="dcterms:W3CDTF">2026-06-10T16:13:33.1801755Z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0x010100F6308BABE4C0E349BF01ADC9860CABA7</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